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DF" w:rsidRDefault="00F77EDF" w:rsidP="00F77ED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Ахман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төп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дөйөм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белем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биреү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мәктәбендә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Башҡорт</w:t>
      </w:r>
      <w:proofErr w:type="spellEnd"/>
      <w:r>
        <w:rPr>
          <w:sz w:val="32"/>
          <w:szCs w:val="32"/>
        </w:rPr>
        <w:t xml:space="preserve"> теле </w:t>
      </w:r>
      <w:proofErr w:type="spellStart"/>
      <w:r>
        <w:rPr>
          <w:sz w:val="32"/>
          <w:szCs w:val="32"/>
        </w:rPr>
        <w:t>көндәре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башланды</w:t>
      </w:r>
      <w:proofErr w:type="gramStart"/>
      <w:r>
        <w:rPr>
          <w:sz w:val="32"/>
          <w:szCs w:val="32"/>
        </w:rPr>
        <w:t>.Б</w:t>
      </w:r>
      <w:proofErr w:type="gramEnd"/>
      <w:r>
        <w:rPr>
          <w:sz w:val="32"/>
          <w:szCs w:val="32"/>
        </w:rPr>
        <w:t>еренсе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көнө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Башҡорт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ba-RU"/>
        </w:rPr>
        <w:t>теле –иманлы тел” девизы аҫтында үтте.Уҡыусылар “Иманлы кеше ниндәй була?” тигән акцияла ҡатнаштылар, үҙҙәренең  яуаптарын социаль сертәрҙәргә урнаштырҙылар.</w:t>
      </w:r>
    </w:p>
    <w:p w:rsidR="00693430" w:rsidRPr="00BD1581" w:rsidRDefault="00693430">
      <w:pPr>
        <w:rPr>
          <w:lang w:val="ba-RU"/>
        </w:rPr>
      </w:pPr>
      <w:bookmarkStart w:id="0" w:name="_GoBack"/>
      <w:bookmarkEnd w:id="0"/>
    </w:p>
    <w:sectPr w:rsidR="00693430" w:rsidRPr="00BD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EA"/>
    <w:rsid w:val="003F74EA"/>
    <w:rsid w:val="00693430"/>
    <w:rsid w:val="00BD1581"/>
    <w:rsid w:val="00F7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Альфира  Янтирякова</dc:creator>
  <cp:keywords/>
  <dc:description/>
  <cp:lastModifiedBy>Альфира  Янтирякова</cp:lastModifiedBy>
  <cp:revision>3</cp:revision>
  <dcterms:created xsi:type="dcterms:W3CDTF">2021-12-07T16:15:00Z</dcterms:created>
  <dcterms:modified xsi:type="dcterms:W3CDTF">2021-12-07T16:41:00Z</dcterms:modified>
</cp:coreProperties>
</file>